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A83135">
        <w:rPr>
          <w:rFonts w:ascii="Times New Roman" w:hAnsi="Times New Roman"/>
          <w:b/>
          <w:sz w:val="20"/>
        </w:rPr>
        <w:t>11» ма</w:t>
      </w:r>
      <w:r w:rsidR="00A358DD">
        <w:rPr>
          <w:rFonts w:ascii="Times New Roman" w:hAnsi="Times New Roman"/>
          <w:b/>
          <w:sz w:val="20"/>
        </w:rPr>
        <w:t>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3C5DE9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A83135" w:rsidRDefault="00A83135" w:rsidP="001374D0">
      <w:pPr>
        <w:jc w:val="both"/>
        <w:rPr>
          <w:sz w:val="24"/>
          <w:szCs w:val="28"/>
        </w:rPr>
      </w:pPr>
    </w:p>
    <w:p w:rsidR="003C5DE9" w:rsidRDefault="00A8313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3C5DE9">
        <w:rPr>
          <w:sz w:val="24"/>
          <w:szCs w:val="28"/>
        </w:rPr>
        <w:t>:</w:t>
      </w:r>
    </w:p>
    <w:p w:rsidR="003C5DE9" w:rsidRDefault="003C5DE9" w:rsidP="003C5DE9">
      <w:pPr>
        <w:jc w:val="both"/>
        <w:rPr>
          <w:sz w:val="24"/>
          <w:szCs w:val="28"/>
        </w:rPr>
      </w:pPr>
      <w:r>
        <w:rPr>
          <w:sz w:val="24"/>
          <w:szCs w:val="28"/>
        </w:rPr>
        <w:t>1.О</w:t>
      </w:r>
      <w:r w:rsidR="00E426DA">
        <w:rPr>
          <w:sz w:val="24"/>
          <w:szCs w:val="28"/>
        </w:rPr>
        <w:t xml:space="preserve"> </w:t>
      </w:r>
      <w:r w:rsidR="00F53984">
        <w:rPr>
          <w:sz w:val="24"/>
          <w:szCs w:val="28"/>
        </w:rPr>
        <w:t xml:space="preserve">предстоящем </w:t>
      </w:r>
      <w:r w:rsidR="00E426DA">
        <w:rPr>
          <w:sz w:val="24"/>
          <w:szCs w:val="28"/>
        </w:rPr>
        <w:t>п</w:t>
      </w:r>
      <w:r w:rsidR="00F53984">
        <w:rPr>
          <w:sz w:val="24"/>
          <w:szCs w:val="28"/>
        </w:rPr>
        <w:t>редоставлении</w:t>
      </w:r>
      <w:r w:rsidR="00E426DA">
        <w:rPr>
          <w:sz w:val="24"/>
          <w:szCs w:val="28"/>
        </w:rPr>
        <w:t xml:space="preserve"> земельного участка</w:t>
      </w:r>
      <w:r w:rsidR="00F53984">
        <w:rPr>
          <w:sz w:val="24"/>
          <w:szCs w:val="28"/>
        </w:rPr>
        <w:t xml:space="preserve"> в собственность</w:t>
      </w:r>
      <w:r w:rsidR="00E426DA" w:rsidRPr="001374D0">
        <w:rPr>
          <w:sz w:val="24"/>
          <w:szCs w:val="28"/>
        </w:rPr>
        <w:t xml:space="preserve"> из категории земель </w:t>
      </w:r>
      <w:r w:rsidR="002638F3" w:rsidRPr="001374D0">
        <w:rPr>
          <w:sz w:val="24"/>
          <w:szCs w:val="28"/>
        </w:rPr>
        <w:t>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6D4AEC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6D4AEC" w:rsidRPr="001374D0">
        <w:rPr>
          <w:sz w:val="24"/>
          <w:szCs w:val="28"/>
        </w:rPr>
        <w:t>Челябинска</w:t>
      </w:r>
      <w:r w:rsidR="006D4AEC">
        <w:rPr>
          <w:sz w:val="24"/>
          <w:szCs w:val="28"/>
        </w:rPr>
        <w:t>я область, Сосновский</w:t>
      </w:r>
      <w:r w:rsidR="00E86B33">
        <w:rPr>
          <w:sz w:val="24"/>
          <w:szCs w:val="28"/>
        </w:rPr>
        <w:t xml:space="preserve"> район,</w:t>
      </w:r>
      <w:r w:rsidR="007F37CC">
        <w:rPr>
          <w:sz w:val="24"/>
          <w:szCs w:val="28"/>
        </w:rPr>
        <w:t xml:space="preserve"> </w:t>
      </w:r>
      <w:r w:rsidR="00F53984">
        <w:rPr>
          <w:sz w:val="24"/>
          <w:szCs w:val="28"/>
        </w:rPr>
        <w:t>п. Рощино, вторая очередь, участок №153</w:t>
      </w:r>
      <w:r>
        <w:rPr>
          <w:sz w:val="24"/>
          <w:szCs w:val="28"/>
        </w:rPr>
        <w:t>, кадастровый номер 74:19:</w:t>
      </w:r>
      <w:r w:rsidR="00F53984">
        <w:rPr>
          <w:sz w:val="24"/>
          <w:szCs w:val="28"/>
        </w:rPr>
        <w:t>0601002:2015</w:t>
      </w:r>
      <w:r w:rsidR="00F41462">
        <w:rPr>
          <w:sz w:val="24"/>
          <w:szCs w:val="28"/>
        </w:rPr>
        <w:t>,</w:t>
      </w:r>
      <w:r w:rsidR="004631FD">
        <w:rPr>
          <w:sz w:val="24"/>
          <w:szCs w:val="28"/>
        </w:rPr>
        <w:t xml:space="preserve"> площадь земельного участка </w:t>
      </w:r>
      <w:r w:rsidR="00F53984">
        <w:rPr>
          <w:sz w:val="24"/>
          <w:szCs w:val="28"/>
        </w:rPr>
        <w:t>1426</w:t>
      </w:r>
      <w:r w:rsidR="00F41462">
        <w:rPr>
          <w:sz w:val="24"/>
          <w:szCs w:val="28"/>
        </w:rPr>
        <w:t xml:space="preserve"> кв.м</w:t>
      </w:r>
      <w:r w:rsidR="001374D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3C5DE9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</w:p>
    <w:p w:rsidR="00F53984" w:rsidRDefault="003C5DE9" w:rsidP="00F53984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4631FD" w:rsidRPr="004631FD">
        <w:rPr>
          <w:sz w:val="24"/>
          <w:szCs w:val="28"/>
        </w:rPr>
        <w:t xml:space="preserve"> </w:t>
      </w:r>
      <w:r w:rsidR="00F53984" w:rsidRPr="001374D0">
        <w:rPr>
          <w:sz w:val="24"/>
          <w:szCs w:val="28"/>
        </w:rPr>
        <w:t>Челябинска</w:t>
      </w:r>
      <w:r w:rsidR="00F53984">
        <w:rPr>
          <w:sz w:val="24"/>
          <w:szCs w:val="28"/>
        </w:rPr>
        <w:t xml:space="preserve">я область, Сосновский район, п. Рощино, вторая очередь, участок №153, кадастровый номер 74:19:0601002:2015, площадь земельного участка 1426 кв.м. </w:t>
      </w:r>
    </w:p>
    <w:p w:rsidR="002638F3" w:rsidRPr="001374D0" w:rsidRDefault="003C5DE9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A83135">
        <w:rPr>
          <w:sz w:val="24"/>
          <w:szCs w:val="28"/>
        </w:rPr>
        <w:t>11.06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A83135">
        <w:rPr>
          <w:sz w:val="24"/>
          <w:szCs w:val="28"/>
        </w:rPr>
        <w:t>11» ма</w:t>
      </w:r>
      <w:r w:rsidR="00EA7E3B">
        <w:rPr>
          <w:sz w:val="24"/>
          <w:szCs w:val="28"/>
        </w:rPr>
        <w:t>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A83135">
        <w:rPr>
          <w:sz w:val="24"/>
          <w:szCs w:val="28"/>
        </w:rPr>
        <w:t>11</w:t>
      </w:r>
      <w:r w:rsidR="00A3068D">
        <w:rPr>
          <w:sz w:val="24"/>
          <w:szCs w:val="28"/>
        </w:rPr>
        <w:t xml:space="preserve">» </w:t>
      </w:r>
      <w:r w:rsidR="00A83135">
        <w:rPr>
          <w:sz w:val="24"/>
          <w:szCs w:val="28"/>
        </w:rPr>
        <w:t>июня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D6E0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Прием заявлений</w:t>
      </w:r>
      <w:r w:rsidR="00A3068D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на уч</w:t>
      </w:r>
      <w:r w:rsidR="00A3068D"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A3068D"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>
        <w:rPr>
          <w:color w:val="000000" w:themeColor="text1"/>
          <w:sz w:val="24"/>
          <w:szCs w:val="28"/>
        </w:rPr>
        <w:t>-00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A3068D"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="00F53984">
        <w:rPr>
          <w:color w:val="000000" w:themeColor="text1"/>
          <w:sz w:val="24"/>
          <w:szCs w:val="28"/>
        </w:rPr>
        <w:t>заявлений претендентов,</w:t>
      </w:r>
      <w:r w:rsidR="00A83135">
        <w:rPr>
          <w:color w:val="000000" w:themeColor="text1"/>
          <w:sz w:val="24"/>
          <w:szCs w:val="28"/>
        </w:rPr>
        <w:t xml:space="preserve"> состоится 13 июня</w:t>
      </w:r>
      <w:bookmarkStart w:id="0" w:name="_GoBack"/>
      <w:bookmarkEnd w:id="0"/>
      <w:r w:rsidR="00A3068D">
        <w:rPr>
          <w:color w:val="000000" w:themeColor="text1"/>
          <w:sz w:val="24"/>
          <w:szCs w:val="28"/>
        </w:rPr>
        <w:t xml:space="preserve">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3D6E00" w:rsidRPr="001374D0">
        <w:rPr>
          <w:color w:val="000000" w:themeColor="text1"/>
          <w:sz w:val="24"/>
          <w:szCs w:val="28"/>
        </w:rPr>
        <w:t>му</w:t>
      </w:r>
      <w:r w:rsidR="003D6E00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A83135" w:rsidRDefault="00A83135" w:rsidP="001374D0">
      <w:pPr>
        <w:rPr>
          <w:sz w:val="24"/>
          <w:szCs w:val="28"/>
        </w:rPr>
      </w:pPr>
    </w:p>
    <w:p w:rsidR="00A83135" w:rsidRDefault="00A83135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2A" w:rsidRDefault="00EE5C2A" w:rsidP="002638F3">
      <w:r>
        <w:separator/>
      </w:r>
    </w:p>
  </w:endnote>
  <w:endnote w:type="continuationSeparator" w:id="0">
    <w:p w:rsidR="00EE5C2A" w:rsidRDefault="00EE5C2A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2A" w:rsidRDefault="00EE5C2A" w:rsidP="002638F3">
      <w:r>
        <w:separator/>
      </w:r>
    </w:p>
  </w:footnote>
  <w:footnote w:type="continuationSeparator" w:id="0">
    <w:p w:rsidR="00EE5C2A" w:rsidRDefault="00EE5C2A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95FB4"/>
    <w:rsid w:val="002638F3"/>
    <w:rsid w:val="002678A7"/>
    <w:rsid w:val="00290B9B"/>
    <w:rsid w:val="003C5DE9"/>
    <w:rsid w:val="003C6414"/>
    <w:rsid w:val="003D6E00"/>
    <w:rsid w:val="004131C4"/>
    <w:rsid w:val="0044053C"/>
    <w:rsid w:val="004631FD"/>
    <w:rsid w:val="004D3EAD"/>
    <w:rsid w:val="0056408A"/>
    <w:rsid w:val="00593086"/>
    <w:rsid w:val="005C7E24"/>
    <w:rsid w:val="005F388E"/>
    <w:rsid w:val="005F3B49"/>
    <w:rsid w:val="00617F39"/>
    <w:rsid w:val="00644F06"/>
    <w:rsid w:val="006D4091"/>
    <w:rsid w:val="006D4AEC"/>
    <w:rsid w:val="006E6B18"/>
    <w:rsid w:val="00790037"/>
    <w:rsid w:val="007F37CC"/>
    <w:rsid w:val="007F6795"/>
    <w:rsid w:val="00811604"/>
    <w:rsid w:val="008501B4"/>
    <w:rsid w:val="008676A8"/>
    <w:rsid w:val="0087613E"/>
    <w:rsid w:val="008964B1"/>
    <w:rsid w:val="008D0E5B"/>
    <w:rsid w:val="008F14E8"/>
    <w:rsid w:val="00970B9D"/>
    <w:rsid w:val="00A047E8"/>
    <w:rsid w:val="00A10F51"/>
    <w:rsid w:val="00A3068D"/>
    <w:rsid w:val="00A358DD"/>
    <w:rsid w:val="00A60CA9"/>
    <w:rsid w:val="00A83135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02D0"/>
    <w:rsid w:val="00DC3791"/>
    <w:rsid w:val="00DF13B0"/>
    <w:rsid w:val="00DF6AE7"/>
    <w:rsid w:val="00E426DA"/>
    <w:rsid w:val="00E86B33"/>
    <w:rsid w:val="00EA7E3B"/>
    <w:rsid w:val="00ED6F5C"/>
    <w:rsid w:val="00EE5C2A"/>
    <w:rsid w:val="00F27EA8"/>
    <w:rsid w:val="00F41462"/>
    <w:rsid w:val="00F53984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2016-04-27T07:01:00Z</cp:lastPrinted>
  <dcterms:created xsi:type="dcterms:W3CDTF">2016-04-27T06:49:00Z</dcterms:created>
  <dcterms:modified xsi:type="dcterms:W3CDTF">2016-05-11T05:14:00Z</dcterms:modified>
</cp:coreProperties>
</file>